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61" w:rsidRPr="00256D1E" w:rsidRDefault="00410A23" w:rsidP="003556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D1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5661" w:rsidRPr="00256D1E">
        <w:rPr>
          <w:rFonts w:ascii="Times New Roman" w:hAnsi="Times New Roman" w:cs="Times New Roman"/>
          <w:b/>
          <w:i/>
          <w:sz w:val="24"/>
          <w:szCs w:val="24"/>
        </w:rPr>
        <w:t>Logo e institucionit</w:t>
      </w:r>
      <w:r w:rsidRPr="00256D1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55661" w:rsidRPr="00256D1E" w:rsidRDefault="00410A23" w:rsidP="003556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D1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56D1E" w:rsidRPr="00256D1E">
        <w:rPr>
          <w:rFonts w:ascii="Times New Roman" w:hAnsi="Times New Roman" w:cs="Times New Roman"/>
          <w:b/>
          <w:i/>
          <w:sz w:val="24"/>
          <w:szCs w:val="24"/>
        </w:rPr>
        <w:t>Numër</w:t>
      </w:r>
      <w:r w:rsidR="00355661" w:rsidRPr="00256D1E">
        <w:rPr>
          <w:rFonts w:ascii="Times New Roman" w:hAnsi="Times New Roman" w:cs="Times New Roman"/>
          <w:b/>
          <w:i/>
          <w:sz w:val="24"/>
          <w:szCs w:val="24"/>
        </w:rPr>
        <w:t xml:space="preserve"> protokolli dhe dat</w:t>
      </w:r>
      <w:r w:rsidRPr="00256D1E">
        <w:rPr>
          <w:rFonts w:ascii="Times New Roman" w:hAnsi="Times New Roman" w:cs="Times New Roman"/>
          <w:b/>
          <w:i/>
          <w:sz w:val="24"/>
          <w:szCs w:val="24"/>
        </w:rPr>
        <w:t>ë)</w:t>
      </w:r>
    </w:p>
    <w:p w:rsidR="00BB1F44" w:rsidRPr="00BB1F44" w:rsidRDefault="00BB1F44" w:rsidP="00355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44">
        <w:rPr>
          <w:rFonts w:ascii="Times New Roman" w:hAnsi="Times New Roman" w:cs="Times New Roman"/>
          <w:b/>
          <w:sz w:val="24"/>
          <w:szCs w:val="24"/>
        </w:rPr>
        <w:t>Rregullore  e Brendshme</w:t>
      </w:r>
    </w:p>
    <w:p w:rsidR="00AC58F5" w:rsidRPr="00256D1E" w:rsidRDefault="00F96FD0" w:rsidP="0035566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e Grupit të Monitorimit, në</w:t>
      </w:r>
      <w:r w:rsidR="00BB1F44"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lidhje me </w:t>
      </w:r>
      <w:r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mbikëqyrjen e </w:t>
      </w:r>
      <w:r w:rsidR="00BB1F44"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sjellje</w:t>
      </w:r>
      <w:r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 së </w:t>
      </w:r>
      <w:r w:rsidR="00BB1F44"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ë</w:t>
      </w:r>
      <w:r w:rsidR="00BB1F44"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pun</w:t>
      </w:r>
      <w:r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ë</w:t>
      </w:r>
      <w:r w:rsidR="00BB1F44"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sit civil gjat</w:t>
      </w:r>
      <w:r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ë</w:t>
      </w:r>
      <w:r w:rsidR="00BB1F44"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periudhës s</w:t>
      </w:r>
      <w:r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ë</w:t>
      </w:r>
      <w:r w:rsidR="00BB1F44"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fushatës elektorale p</w:t>
      </w:r>
      <w:r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>ë</w:t>
      </w:r>
      <w:r w:rsidR="00BB1F44" w:rsidRPr="00256D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 zgjedhjet </w:t>
      </w:r>
      <w:r w:rsidR="003D6F32">
        <w:rPr>
          <w:rFonts w:ascii="Times New Roman" w:hAnsi="Times New Roman" w:cs="Times New Roman"/>
          <w:b/>
          <w:i/>
          <w:sz w:val="24"/>
          <w:szCs w:val="24"/>
          <w:u w:val="single"/>
        </w:rPr>
        <w:t>lokale, qershor 2019</w:t>
      </w:r>
      <w:r w:rsidR="003D6F32" w:rsidRPr="003D6F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21FF" w:rsidRDefault="00EA21FF" w:rsidP="0035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3C0" w:rsidRDefault="00BB1F44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zbatim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8B2">
        <w:rPr>
          <w:rFonts w:ascii="Times New Roman" w:hAnsi="Times New Roman" w:cs="Times New Roman"/>
          <w:sz w:val="24"/>
          <w:szCs w:val="24"/>
        </w:rPr>
        <w:t>ligjit nr.</w:t>
      </w:r>
      <w:r w:rsidR="00DB04ED">
        <w:rPr>
          <w:rFonts w:ascii="Times New Roman" w:hAnsi="Times New Roman" w:cs="Times New Roman"/>
          <w:sz w:val="24"/>
          <w:szCs w:val="24"/>
        </w:rPr>
        <w:t xml:space="preserve"> </w:t>
      </w:r>
      <w:r w:rsidRPr="006C68B2">
        <w:rPr>
          <w:rFonts w:ascii="Times New Roman" w:hAnsi="Times New Roman" w:cs="Times New Roman"/>
          <w:sz w:val="24"/>
          <w:szCs w:val="24"/>
        </w:rPr>
        <w:t xml:space="preserve">152/2013, </w:t>
      </w:r>
      <w:r w:rsidRPr="006C68B2">
        <w:rPr>
          <w:rFonts w:ascii="Times New Roman" w:hAnsi="Times New Roman" w:cs="Times New Roman"/>
          <w:i/>
          <w:sz w:val="24"/>
          <w:szCs w:val="24"/>
        </w:rPr>
        <w:t>“P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6C68B2">
        <w:rPr>
          <w:rFonts w:ascii="Times New Roman" w:hAnsi="Times New Roman" w:cs="Times New Roman"/>
          <w:i/>
          <w:sz w:val="24"/>
          <w:szCs w:val="24"/>
        </w:rPr>
        <w:t>r n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6C68B2">
        <w:rPr>
          <w:rFonts w:ascii="Times New Roman" w:hAnsi="Times New Roman" w:cs="Times New Roman"/>
          <w:i/>
          <w:sz w:val="24"/>
          <w:szCs w:val="24"/>
        </w:rPr>
        <w:t>pun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6C68B2">
        <w:rPr>
          <w:rFonts w:ascii="Times New Roman" w:hAnsi="Times New Roman" w:cs="Times New Roman"/>
          <w:i/>
          <w:sz w:val="24"/>
          <w:szCs w:val="24"/>
        </w:rPr>
        <w:t xml:space="preserve">sin civil”, </w:t>
      </w:r>
      <w:r w:rsidRPr="006C68B2">
        <w:rPr>
          <w:rFonts w:ascii="Times New Roman" w:hAnsi="Times New Roman" w:cs="Times New Roman"/>
          <w:sz w:val="24"/>
          <w:szCs w:val="24"/>
        </w:rPr>
        <w:t>i ndryshuar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0A23">
        <w:rPr>
          <w:rFonts w:ascii="Times New Roman" w:hAnsi="Times New Roman" w:cs="Times New Roman"/>
          <w:i/>
          <w:sz w:val="24"/>
          <w:szCs w:val="24"/>
        </w:rPr>
        <w:t>Kreu 2, neni</w:t>
      </w:r>
      <w:r w:rsidR="00C4656F" w:rsidRPr="00410A23">
        <w:rPr>
          <w:rFonts w:ascii="Times New Roman" w:hAnsi="Times New Roman" w:cs="Times New Roman"/>
          <w:i/>
          <w:sz w:val="24"/>
          <w:szCs w:val="24"/>
        </w:rPr>
        <w:t>t</w:t>
      </w:r>
      <w:r w:rsidRPr="00410A23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C4656F" w:rsidRPr="00410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0A23">
        <w:rPr>
          <w:rFonts w:ascii="Times New Roman" w:hAnsi="Times New Roman" w:cs="Times New Roman"/>
          <w:i/>
          <w:sz w:val="24"/>
          <w:szCs w:val="24"/>
        </w:rPr>
        <w:t>dhe neni</w:t>
      </w:r>
      <w:r w:rsidR="00C4656F" w:rsidRPr="00410A23">
        <w:rPr>
          <w:rFonts w:ascii="Times New Roman" w:hAnsi="Times New Roman" w:cs="Times New Roman"/>
          <w:i/>
          <w:sz w:val="24"/>
          <w:szCs w:val="24"/>
        </w:rPr>
        <w:t>t</w:t>
      </w:r>
      <w:r w:rsidRPr="00410A23">
        <w:rPr>
          <w:rFonts w:ascii="Times New Roman" w:hAnsi="Times New Roman" w:cs="Times New Roman"/>
          <w:i/>
          <w:sz w:val="24"/>
          <w:szCs w:val="24"/>
        </w:rPr>
        <w:t xml:space="preserve"> 37 </w:t>
      </w:r>
      <w:r w:rsidR="00C4656F" w:rsidRPr="00410A23">
        <w:rPr>
          <w:rFonts w:ascii="Times New Roman" w:hAnsi="Times New Roman" w:cs="Times New Roman"/>
          <w:i/>
          <w:sz w:val="24"/>
          <w:szCs w:val="24"/>
        </w:rPr>
        <w:t>t</w:t>
      </w:r>
      <w:r w:rsidR="00F96FD0" w:rsidRPr="00410A23">
        <w:rPr>
          <w:rFonts w:ascii="Times New Roman" w:hAnsi="Times New Roman" w:cs="Times New Roman"/>
          <w:i/>
          <w:sz w:val="24"/>
          <w:szCs w:val="24"/>
        </w:rPr>
        <w:t>ë</w:t>
      </w:r>
      <w:r w:rsidR="00C4656F" w:rsidRPr="00410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0A23">
        <w:rPr>
          <w:rFonts w:ascii="Times New Roman" w:hAnsi="Times New Roman" w:cs="Times New Roman"/>
          <w:i/>
          <w:sz w:val="24"/>
          <w:szCs w:val="24"/>
        </w:rPr>
        <w:t>ligjit n</w:t>
      </w:r>
      <w:r w:rsidR="00F96FD0" w:rsidRPr="00410A23">
        <w:rPr>
          <w:rFonts w:ascii="Times New Roman" w:hAnsi="Times New Roman" w:cs="Times New Roman"/>
          <w:i/>
          <w:sz w:val="24"/>
          <w:szCs w:val="24"/>
        </w:rPr>
        <w:t>ë</w:t>
      </w:r>
      <w:r w:rsidRPr="00410A23">
        <w:rPr>
          <w:rFonts w:ascii="Times New Roman" w:hAnsi="Times New Roman" w:cs="Times New Roman"/>
          <w:i/>
          <w:sz w:val="24"/>
          <w:szCs w:val="24"/>
        </w:rPr>
        <w:t xml:space="preserve"> fjal</w:t>
      </w:r>
      <w:r w:rsidR="00F96FD0" w:rsidRPr="00410A23">
        <w:rPr>
          <w:rFonts w:ascii="Times New Roman" w:hAnsi="Times New Roman" w:cs="Times New Roman"/>
          <w:i/>
          <w:sz w:val="24"/>
          <w:szCs w:val="24"/>
        </w:rPr>
        <w:t>ë</w:t>
      </w:r>
      <w:r w:rsidR="00410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63C0" w:rsidRDefault="009363C0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3C0">
        <w:rPr>
          <w:rFonts w:ascii="Times New Roman" w:hAnsi="Times New Roman" w:cs="Times New Roman"/>
          <w:b/>
          <w:sz w:val="24"/>
          <w:szCs w:val="24"/>
        </w:rPr>
        <w:t>Sh</w:t>
      </w:r>
      <w:r w:rsidR="00EC1EEC">
        <w:rPr>
          <w:rFonts w:ascii="Times New Roman" w:hAnsi="Times New Roman" w:cs="Times New Roman"/>
          <w:b/>
          <w:sz w:val="24"/>
          <w:szCs w:val="24"/>
        </w:rPr>
        <w:t>ë</w:t>
      </w:r>
      <w:r w:rsidRPr="009363C0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>: ky paragraf do t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vijoj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sipas tipologjis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institucionit n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EC1EE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656F" w:rsidRPr="009363C0" w:rsidRDefault="009363C0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ligji nr. 9131, datë 08.09.2003, “Për rregullat e etikës në administratën publike”, të ligjit nr. 139/2015, “Për vetëqeverisjen vendore” (ky ligj vetëm për njësitë e qeverisjes vendore), </w:t>
      </w:r>
      <w:r w:rsidR="00DB04ED" w:rsidRPr="009363C0">
        <w:rPr>
          <w:rFonts w:ascii="Times New Roman" w:hAnsi="Times New Roman" w:cs="Times New Roman"/>
          <w:i/>
          <w:sz w:val="24"/>
          <w:szCs w:val="24"/>
        </w:rPr>
        <w:t>ligjit nr. 90/2012 ”P</w:t>
      </w:r>
      <w:r w:rsidR="00683FA6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DB04ED" w:rsidRPr="009363C0">
        <w:rPr>
          <w:rFonts w:ascii="Times New Roman" w:hAnsi="Times New Roman" w:cs="Times New Roman"/>
          <w:i/>
          <w:sz w:val="24"/>
          <w:szCs w:val="24"/>
        </w:rPr>
        <w:t>r organizimin dhe funksionimin e administratës shtetërore”, (ky ligj vetëm p</w:t>
      </w:r>
      <w:r w:rsidR="00683FA6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DB04ED" w:rsidRPr="009363C0">
        <w:rPr>
          <w:rFonts w:ascii="Times New Roman" w:hAnsi="Times New Roman" w:cs="Times New Roman"/>
          <w:i/>
          <w:sz w:val="24"/>
          <w:szCs w:val="24"/>
        </w:rPr>
        <w:t>r institucionet e administratës shtetërore, (Ministrit</w:t>
      </w:r>
      <w:r w:rsidR="00683FA6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DB04ED" w:rsidRPr="009363C0">
        <w:rPr>
          <w:rFonts w:ascii="Times New Roman" w:hAnsi="Times New Roman" w:cs="Times New Roman"/>
          <w:i/>
          <w:sz w:val="24"/>
          <w:szCs w:val="24"/>
        </w:rPr>
        <w:t xml:space="preserve"> e linjës),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>si dhe t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Urdhrit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nr.______, dat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>______,</w:t>
      </w:r>
      <w:r w:rsidR="00256D1E" w:rsidRPr="009363C0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Pr="009363C0">
        <w:rPr>
          <w:rFonts w:ascii="Times New Roman" w:hAnsi="Times New Roman" w:cs="Times New Roman"/>
          <w:i/>
          <w:sz w:val="24"/>
          <w:szCs w:val="24"/>
        </w:rPr>
        <w:t>9</w:t>
      </w:r>
      <w:r w:rsidR="00256D1E" w:rsidRPr="009363C0">
        <w:rPr>
          <w:rFonts w:ascii="Times New Roman" w:hAnsi="Times New Roman" w:cs="Times New Roman"/>
          <w:i/>
          <w:sz w:val="24"/>
          <w:szCs w:val="24"/>
        </w:rPr>
        <w:t>,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“P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r ngritjen e </w:t>
      </w:r>
      <w:r w:rsidR="00C4656F" w:rsidRPr="009363C0">
        <w:rPr>
          <w:rFonts w:ascii="Times New Roman" w:hAnsi="Times New Roman" w:cs="Times New Roman"/>
          <w:i/>
          <w:sz w:val="24"/>
          <w:szCs w:val="24"/>
        </w:rPr>
        <w:t>G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>rupit t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Monitorimit”, t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56F" w:rsidRPr="009363C0">
        <w:rPr>
          <w:rFonts w:ascii="Times New Roman" w:hAnsi="Times New Roman" w:cs="Times New Roman"/>
          <w:i/>
          <w:sz w:val="24"/>
          <w:szCs w:val="24"/>
        </w:rPr>
        <w:t>________</w:t>
      </w:r>
      <w:r w:rsidR="00256D1E" w:rsidRPr="009363C0">
        <w:rPr>
          <w:rFonts w:ascii="Times New Roman" w:hAnsi="Times New Roman" w:cs="Times New Roman"/>
          <w:i/>
          <w:sz w:val="24"/>
          <w:szCs w:val="24"/>
        </w:rPr>
        <w:t>____</w:t>
      </w:r>
      <w:r w:rsidR="00C4656F" w:rsidRPr="009363C0">
        <w:rPr>
          <w:rFonts w:ascii="Times New Roman" w:hAnsi="Times New Roman" w:cs="Times New Roman"/>
          <w:i/>
          <w:sz w:val="24"/>
          <w:szCs w:val="24"/>
        </w:rPr>
        <w:t>(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>Sekretarit t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>rgjithsh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>m, n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administratën shtetërore (Ministrit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e linjës), ose titullarit t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institucionit, n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institucionet e pavarura dhe nj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>sit</w:t>
      </w:r>
      <w:r w:rsidR="00F96FD0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 xml:space="preserve"> e qeverisjes vendore</w:t>
      </w:r>
      <w:r w:rsidR="00C4656F" w:rsidRPr="009363C0">
        <w:rPr>
          <w:rFonts w:ascii="Times New Roman" w:hAnsi="Times New Roman" w:cs="Times New Roman"/>
          <w:i/>
          <w:sz w:val="24"/>
          <w:szCs w:val="24"/>
        </w:rPr>
        <w:t>)</w:t>
      </w:r>
      <w:r w:rsidR="00BB1F44" w:rsidRPr="009363C0">
        <w:rPr>
          <w:rFonts w:ascii="Times New Roman" w:hAnsi="Times New Roman" w:cs="Times New Roman"/>
          <w:i/>
          <w:sz w:val="24"/>
          <w:szCs w:val="24"/>
        </w:rPr>
        <w:t>,</w:t>
      </w:r>
      <w:r w:rsidRPr="009363C0">
        <w:rPr>
          <w:rFonts w:ascii="Times New Roman" w:hAnsi="Times New Roman" w:cs="Times New Roman"/>
          <w:sz w:val="24"/>
          <w:szCs w:val="24"/>
        </w:rPr>
        <w:t>"</w:t>
      </w:r>
      <w:r w:rsidR="00BB1F44" w:rsidRPr="0093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6F" w:rsidRDefault="00C4656F" w:rsidP="003556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56F">
        <w:rPr>
          <w:rFonts w:ascii="Times New Roman" w:hAnsi="Times New Roman" w:cs="Times New Roman"/>
          <w:sz w:val="24"/>
          <w:szCs w:val="24"/>
        </w:rPr>
        <w:t>me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C4656F">
        <w:rPr>
          <w:rFonts w:ascii="Times New Roman" w:hAnsi="Times New Roman" w:cs="Times New Roman"/>
          <w:sz w:val="24"/>
          <w:szCs w:val="24"/>
        </w:rPr>
        <w:t>llim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C4656F">
        <w:rPr>
          <w:rFonts w:ascii="Times New Roman" w:hAnsi="Times New Roman" w:cs="Times New Roman"/>
          <w:sz w:val="24"/>
          <w:szCs w:val="24"/>
        </w:rPr>
        <w:t xml:space="preserve">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C4656F">
        <w:rPr>
          <w:rFonts w:ascii="Times New Roman" w:hAnsi="Times New Roman" w:cs="Times New Roman"/>
          <w:sz w:val="24"/>
          <w:szCs w:val="24"/>
        </w:rPr>
        <w:t xml:space="preserve"> vendoset kontrolli mbi sjelljen e nëpunësve civilë në përputhje me ligjin, në këtë situatë specifike. </w:t>
      </w:r>
      <w:r w:rsidR="00BB1F44" w:rsidRPr="00C4656F">
        <w:rPr>
          <w:rFonts w:ascii="Times New Roman" w:hAnsi="Times New Roman" w:cs="Times New Roman"/>
          <w:sz w:val="24"/>
          <w:szCs w:val="24"/>
        </w:rPr>
        <w:t xml:space="preserve">në kushtet e zgjedhjeve </w:t>
      </w:r>
      <w:r w:rsidR="003D6F32">
        <w:rPr>
          <w:rFonts w:ascii="Times New Roman" w:hAnsi="Times New Roman" w:cs="Times New Roman"/>
          <w:sz w:val="24"/>
          <w:szCs w:val="24"/>
        </w:rPr>
        <w:t>lokale</w:t>
      </w:r>
      <w:r w:rsidR="00BB1F44" w:rsidRPr="00C465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656F" w:rsidRDefault="00C4656F" w:rsidP="003556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56F">
        <w:rPr>
          <w:rFonts w:ascii="Times New Roman" w:hAnsi="Times New Roman" w:cs="Times New Roman"/>
          <w:sz w:val="24"/>
          <w:szCs w:val="24"/>
        </w:rPr>
        <w:t>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C4656F">
        <w:rPr>
          <w:rFonts w:ascii="Times New Roman" w:hAnsi="Times New Roman" w:cs="Times New Roman"/>
          <w:sz w:val="24"/>
          <w:szCs w:val="24"/>
        </w:rPr>
        <w:t>r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C4656F">
        <w:rPr>
          <w:rFonts w:ascii="Times New Roman" w:hAnsi="Times New Roman" w:cs="Times New Roman"/>
          <w:sz w:val="24"/>
          <w:szCs w:val="24"/>
        </w:rPr>
        <w:t xml:space="preserve"> siguruar parimin </w:t>
      </w:r>
      <w:r w:rsidR="003D6F32">
        <w:rPr>
          <w:rFonts w:ascii="Times New Roman" w:hAnsi="Times New Roman" w:cs="Times New Roman"/>
          <w:sz w:val="24"/>
          <w:szCs w:val="24"/>
        </w:rPr>
        <w:t xml:space="preserve">e meritës dhe </w:t>
      </w:r>
      <w:r w:rsidR="00BB1F44" w:rsidRPr="00C4656F">
        <w:rPr>
          <w:rFonts w:ascii="Times New Roman" w:hAnsi="Times New Roman" w:cs="Times New Roman"/>
          <w:sz w:val="24"/>
          <w:szCs w:val="24"/>
        </w:rPr>
        <w:t>paanësisë politike, mbi të cilin bazohet administrimi i shërbimit civil (</w:t>
      </w:r>
      <w:r w:rsidR="00BB1F44" w:rsidRPr="00C4656F">
        <w:rPr>
          <w:rFonts w:ascii="Times New Roman" w:hAnsi="Times New Roman" w:cs="Times New Roman"/>
          <w:i/>
          <w:sz w:val="24"/>
          <w:szCs w:val="24"/>
        </w:rPr>
        <w:t>neni5, Kreu II, i ligjit në fjalë</w:t>
      </w:r>
      <w:r w:rsidRPr="00C4656F">
        <w:rPr>
          <w:rFonts w:ascii="Times New Roman" w:hAnsi="Times New Roman" w:cs="Times New Roman"/>
          <w:sz w:val="24"/>
          <w:szCs w:val="24"/>
        </w:rPr>
        <w:t xml:space="preserve"> </w:t>
      </w:r>
      <w:r w:rsidR="00BB1F44" w:rsidRPr="00C4656F">
        <w:rPr>
          <w:rFonts w:ascii="Times New Roman" w:hAnsi="Times New Roman" w:cs="Times New Roman"/>
          <w:sz w:val="24"/>
          <w:szCs w:val="24"/>
        </w:rPr>
        <w:t>;</w:t>
      </w:r>
      <w:r w:rsidRPr="00C4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6F" w:rsidRDefault="00C4656F" w:rsidP="003556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56F">
        <w:rPr>
          <w:rFonts w:ascii="Times New Roman" w:hAnsi="Times New Roman" w:cs="Times New Roman"/>
          <w:sz w:val="24"/>
          <w:szCs w:val="24"/>
        </w:rPr>
        <w:t>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C4656F">
        <w:rPr>
          <w:rFonts w:ascii="Times New Roman" w:hAnsi="Times New Roman" w:cs="Times New Roman"/>
          <w:sz w:val="24"/>
          <w:szCs w:val="24"/>
        </w:rPr>
        <w:t>r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C4656F">
        <w:rPr>
          <w:rFonts w:ascii="Times New Roman" w:hAnsi="Times New Roman" w:cs="Times New Roman"/>
          <w:sz w:val="24"/>
          <w:szCs w:val="24"/>
        </w:rPr>
        <w:t xml:space="preserve"> siguruar </w:t>
      </w:r>
      <w:r w:rsidR="00BB1F44" w:rsidRPr="00C4656F">
        <w:rPr>
          <w:rFonts w:ascii="Times New Roman" w:hAnsi="Times New Roman" w:cs="Times New Roman"/>
          <w:sz w:val="24"/>
          <w:szCs w:val="24"/>
        </w:rPr>
        <w:t>zbatimi</w:t>
      </w:r>
      <w:r w:rsidRPr="00C4656F">
        <w:rPr>
          <w:rFonts w:ascii="Times New Roman" w:hAnsi="Times New Roman" w:cs="Times New Roman"/>
          <w:sz w:val="24"/>
          <w:szCs w:val="24"/>
        </w:rPr>
        <w:t xml:space="preserve">n e </w:t>
      </w:r>
      <w:r w:rsidR="00BB1F44" w:rsidRPr="00C4656F">
        <w:rPr>
          <w:rFonts w:ascii="Times New Roman" w:hAnsi="Times New Roman" w:cs="Times New Roman"/>
          <w:sz w:val="24"/>
          <w:szCs w:val="24"/>
        </w:rPr>
        <w:t xml:space="preserve">ligjit, në drejtim të respektimit të </w:t>
      </w:r>
      <w:proofErr w:type="spellStart"/>
      <w:r w:rsidR="00BB1F44" w:rsidRPr="00C465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B1F44" w:rsidRPr="00C4656F">
        <w:rPr>
          <w:rFonts w:ascii="Times New Roman" w:hAnsi="Times New Roman" w:cs="Times New Roman"/>
          <w:sz w:val="24"/>
          <w:szCs w:val="24"/>
        </w:rPr>
        <w:t xml:space="preserve"> drejtave politike të nëpunësit civil, e njëkohësisht edhe të kufizimeve të vendosura në dispozitën që përfaqësohet nga neni 37, i ligjit në fjalë, ku ndër të tjera, ndalohet pjesëmarrja e tij në veprimtari politike gjatë orarit zyrtar, si dhe  shprehja publikisht e bindjeve apo preferencave politike;</w:t>
      </w:r>
    </w:p>
    <w:p w:rsidR="00410A23" w:rsidRDefault="00BB1F44" w:rsidP="003556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23">
        <w:rPr>
          <w:rFonts w:ascii="Times New Roman" w:hAnsi="Times New Roman" w:cs="Times New Roman"/>
          <w:sz w:val="24"/>
          <w:szCs w:val="24"/>
        </w:rPr>
        <w:t xml:space="preserve"> </w:t>
      </w:r>
      <w:r w:rsidR="00C4656F" w:rsidRPr="00410A23">
        <w:rPr>
          <w:rFonts w:ascii="Times New Roman" w:hAnsi="Times New Roman" w:cs="Times New Roman"/>
          <w:sz w:val="24"/>
          <w:szCs w:val="24"/>
        </w:rPr>
        <w:t>si dhe p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C4656F" w:rsidRPr="00410A23">
        <w:rPr>
          <w:rFonts w:ascii="Times New Roman" w:hAnsi="Times New Roman" w:cs="Times New Roman"/>
          <w:sz w:val="24"/>
          <w:szCs w:val="24"/>
        </w:rPr>
        <w:t>r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C4656F" w:rsidRPr="00410A23">
        <w:rPr>
          <w:rFonts w:ascii="Times New Roman" w:hAnsi="Times New Roman" w:cs="Times New Roman"/>
          <w:sz w:val="24"/>
          <w:szCs w:val="24"/>
        </w:rPr>
        <w:t xml:space="preserve"> siguruar vijueshmërinë </w:t>
      </w:r>
      <w:r w:rsidRPr="00410A23">
        <w:rPr>
          <w:rFonts w:ascii="Times New Roman" w:hAnsi="Times New Roman" w:cs="Times New Roman"/>
          <w:sz w:val="24"/>
          <w:szCs w:val="24"/>
        </w:rPr>
        <w:t xml:space="preserve">normale dhe </w:t>
      </w:r>
      <w:r w:rsidR="00410A23">
        <w:rPr>
          <w:rFonts w:ascii="Times New Roman" w:hAnsi="Times New Roman" w:cs="Times New Roman"/>
          <w:sz w:val="24"/>
          <w:szCs w:val="24"/>
        </w:rPr>
        <w:t>të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pa ndikuar nga fushata zgjedhore, </w:t>
      </w:r>
      <w:r w:rsidR="00410A23">
        <w:rPr>
          <w:rFonts w:ascii="Times New Roman" w:hAnsi="Times New Roman" w:cs="Times New Roman"/>
          <w:sz w:val="24"/>
          <w:szCs w:val="24"/>
        </w:rPr>
        <w:t>t</w:t>
      </w:r>
      <w:r w:rsidRPr="00410A23">
        <w:rPr>
          <w:rFonts w:ascii="Times New Roman" w:hAnsi="Times New Roman" w:cs="Times New Roman"/>
          <w:sz w:val="24"/>
          <w:szCs w:val="24"/>
        </w:rPr>
        <w:t>e veprimtarisë së trupës së nëpunësve civilë, në shërbim të shtetit dhe qytetarëve</w:t>
      </w:r>
      <w:r w:rsidR="00410A23" w:rsidRPr="00410A23">
        <w:rPr>
          <w:rFonts w:ascii="Times New Roman" w:hAnsi="Times New Roman" w:cs="Times New Roman"/>
          <w:sz w:val="24"/>
          <w:szCs w:val="24"/>
        </w:rPr>
        <w:t>,</w:t>
      </w:r>
      <w:r w:rsidR="00410A23">
        <w:rPr>
          <w:rFonts w:ascii="Times New Roman" w:hAnsi="Times New Roman" w:cs="Times New Roman"/>
          <w:sz w:val="24"/>
          <w:szCs w:val="24"/>
        </w:rPr>
        <w:t xml:space="preserve"> në këtë institucion, </w:t>
      </w:r>
      <w:r w:rsidR="00410A23" w:rsidRPr="0041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6F" w:rsidRPr="00410A23" w:rsidRDefault="00C4656F" w:rsidP="00410A23">
      <w:pPr>
        <w:jc w:val="both"/>
        <w:rPr>
          <w:rFonts w:ascii="Times New Roman" w:hAnsi="Times New Roman" w:cs="Times New Roman"/>
          <w:sz w:val="24"/>
          <w:szCs w:val="24"/>
        </w:rPr>
      </w:pPr>
      <w:r w:rsidRPr="00410A23">
        <w:rPr>
          <w:rFonts w:ascii="Times New Roman" w:hAnsi="Times New Roman" w:cs="Times New Roman"/>
          <w:sz w:val="24"/>
          <w:szCs w:val="24"/>
        </w:rPr>
        <w:t>Grupi i Monitorimit, harton k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>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</w:t>
      </w:r>
      <w:r w:rsidR="00222E4E" w:rsidRPr="00410A23">
        <w:rPr>
          <w:rFonts w:ascii="Times New Roman" w:hAnsi="Times New Roman" w:cs="Times New Roman"/>
          <w:sz w:val="24"/>
          <w:szCs w:val="24"/>
        </w:rPr>
        <w:t>R</w:t>
      </w:r>
      <w:r w:rsidRPr="00410A23">
        <w:rPr>
          <w:rFonts w:ascii="Times New Roman" w:hAnsi="Times New Roman" w:cs="Times New Roman"/>
          <w:sz w:val="24"/>
          <w:szCs w:val="24"/>
        </w:rPr>
        <w:t>regullore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</w:t>
      </w:r>
      <w:r w:rsidR="00222E4E" w:rsidRPr="00410A23">
        <w:rPr>
          <w:rFonts w:ascii="Times New Roman" w:hAnsi="Times New Roman" w:cs="Times New Roman"/>
          <w:sz w:val="24"/>
          <w:szCs w:val="24"/>
        </w:rPr>
        <w:t>B</w:t>
      </w:r>
      <w:r w:rsidRPr="00410A23">
        <w:rPr>
          <w:rFonts w:ascii="Times New Roman" w:hAnsi="Times New Roman" w:cs="Times New Roman"/>
          <w:sz w:val="24"/>
          <w:szCs w:val="24"/>
        </w:rPr>
        <w:t xml:space="preserve">rendshme e cila </w:t>
      </w:r>
      <w:r w:rsidR="00452910" w:rsidRPr="00410A23">
        <w:rPr>
          <w:rFonts w:ascii="Times New Roman" w:hAnsi="Times New Roman" w:cs="Times New Roman"/>
          <w:sz w:val="24"/>
          <w:szCs w:val="24"/>
        </w:rPr>
        <w:t xml:space="preserve">përcakton </w:t>
      </w:r>
      <w:r w:rsidRPr="00410A23">
        <w:rPr>
          <w:rFonts w:ascii="Times New Roman" w:hAnsi="Times New Roman" w:cs="Times New Roman"/>
          <w:sz w:val="24"/>
          <w:szCs w:val="24"/>
        </w:rPr>
        <w:t>objektin e veprimtaris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s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tij</w:t>
      </w:r>
      <w:r w:rsidR="00452910" w:rsidRPr="00410A23">
        <w:rPr>
          <w:rFonts w:ascii="Times New Roman" w:hAnsi="Times New Roman" w:cs="Times New Roman"/>
          <w:sz w:val="24"/>
          <w:szCs w:val="24"/>
        </w:rPr>
        <w:t>,</w:t>
      </w:r>
      <w:r w:rsidRPr="00410A23">
        <w:rPr>
          <w:rFonts w:ascii="Times New Roman" w:hAnsi="Times New Roman" w:cs="Times New Roman"/>
          <w:sz w:val="24"/>
          <w:szCs w:val="24"/>
        </w:rPr>
        <w:t xml:space="preserve"> si dhe vendosjen e disa rregullave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hollësishme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cilat duhet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ndiqen nga n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>pun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>sit civil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>, gjat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periudhës s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Pr="00410A23">
        <w:rPr>
          <w:rFonts w:ascii="Times New Roman" w:hAnsi="Times New Roman" w:cs="Times New Roman"/>
          <w:sz w:val="24"/>
          <w:szCs w:val="24"/>
        </w:rPr>
        <w:t xml:space="preserve"> fushatës elektorale</w:t>
      </w:r>
      <w:r w:rsidR="00222E4E" w:rsidRPr="00410A23">
        <w:rPr>
          <w:rFonts w:ascii="Times New Roman" w:hAnsi="Times New Roman" w:cs="Times New Roman"/>
          <w:sz w:val="24"/>
          <w:szCs w:val="24"/>
        </w:rPr>
        <w:t>,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222E4E" w:rsidRPr="00410A23">
        <w:rPr>
          <w:rFonts w:ascii="Times New Roman" w:hAnsi="Times New Roman" w:cs="Times New Roman"/>
          <w:sz w:val="24"/>
          <w:szCs w:val="24"/>
        </w:rPr>
        <w:t xml:space="preserve"> cilat do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222E4E" w:rsidRPr="00410A23">
        <w:rPr>
          <w:rFonts w:ascii="Times New Roman" w:hAnsi="Times New Roman" w:cs="Times New Roman"/>
          <w:sz w:val="24"/>
          <w:szCs w:val="24"/>
        </w:rPr>
        <w:t xml:space="preserve"> jen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222E4E" w:rsidRPr="00410A23">
        <w:rPr>
          <w:rFonts w:ascii="Times New Roman" w:hAnsi="Times New Roman" w:cs="Times New Roman"/>
          <w:sz w:val="24"/>
          <w:szCs w:val="24"/>
        </w:rPr>
        <w:t xml:space="preserve"> </w:t>
      </w:r>
      <w:r w:rsidR="001C4330" w:rsidRPr="00410A23">
        <w:rPr>
          <w:rFonts w:ascii="Times New Roman" w:hAnsi="Times New Roman" w:cs="Times New Roman"/>
          <w:sz w:val="24"/>
          <w:szCs w:val="24"/>
        </w:rPr>
        <w:t xml:space="preserve">edhe </w:t>
      </w:r>
      <w:r w:rsidR="00222E4E" w:rsidRPr="00410A23">
        <w:rPr>
          <w:rFonts w:ascii="Times New Roman" w:hAnsi="Times New Roman" w:cs="Times New Roman"/>
          <w:sz w:val="24"/>
          <w:szCs w:val="24"/>
        </w:rPr>
        <w:t>objekt i kontrollit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222E4E" w:rsidRPr="00410A23">
        <w:rPr>
          <w:rFonts w:ascii="Times New Roman" w:hAnsi="Times New Roman" w:cs="Times New Roman"/>
          <w:sz w:val="24"/>
          <w:szCs w:val="24"/>
        </w:rPr>
        <w:t xml:space="preserve"> grupit </w:t>
      </w:r>
      <w:proofErr w:type="spellStart"/>
      <w:r w:rsidR="00222E4E" w:rsidRPr="00410A23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="00222E4E" w:rsidRPr="00410A2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222E4E" w:rsidRPr="00410A23">
        <w:rPr>
          <w:rFonts w:ascii="Times New Roman" w:hAnsi="Times New Roman" w:cs="Times New Roman"/>
          <w:i/>
          <w:sz w:val="24"/>
          <w:szCs w:val="24"/>
        </w:rPr>
        <w:t>hoc</w:t>
      </w:r>
      <w:proofErr w:type="spellEnd"/>
      <w:r w:rsidR="00222E4E" w:rsidRPr="00410A23">
        <w:rPr>
          <w:rFonts w:ascii="Times New Roman" w:hAnsi="Times New Roman" w:cs="Times New Roman"/>
          <w:sz w:val="24"/>
          <w:szCs w:val="24"/>
        </w:rPr>
        <w:t>, 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222E4E" w:rsidRPr="00410A23">
        <w:rPr>
          <w:rFonts w:ascii="Times New Roman" w:hAnsi="Times New Roman" w:cs="Times New Roman"/>
          <w:sz w:val="24"/>
          <w:szCs w:val="24"/>
        </w:rPr>
        <w:t xml:space="preserve"> ngritur n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222E4E" w:rsidRPr="00410A23">
        <w:rPr>
          <w:rFonts w:ascii="Times New Roman" w:hAnsi="Times New Roman" w:cs="Times New Roman"/>
          <w:sz w:val="24"/>
          <w:szCs w:val="24"/>
        </w:rPr>
        <w:t xml:space="preserve"> k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222E4E" w:rsidRPr="00410A23">
        <w:rPr>
          <w:rFonts w:ascii="Times New Roman" w:hAnsi="Times New Roman" w:cs="Times New Roman"/>
          <w:sz w:val="24"/>
          <w:szCs w:val="24"/>
        </w:rPr>
        <w:t>t</w:t>
      </w:r>
      <w:r w:rsidR="00F96FD0" w:rsidRPr="00410A23">
        <w:rPr>
          <w:rFonts w:ascii="Times New Roman" w:hAnsi="Times New Roman" w:cs="Times New Roman"/>
          <w:sz w:val="24"/>
          <w:szCs w:val="24"/>
        </w:rPr>
        <w:t>ë</w:t>
      </w:r>
      <w:r w:rsidR="00222E4E" w:rsidRPr="00410A23">
        <w:rPr>
          <w:rFonts w:ascii="Times New Roman" w:hAnsi="Times New Roman" w:cs="Times New Roman"/>
          <w:sz w:val="24"/>
          <w:szCs w:val="24"/>
        </w:rPr>
        <w:t xml:space="preserve"> rast.</w:t>
      </w:r>
    </w:p>
    <w:p w:rsidR="00452910" w:rsidRDefault="00C4656F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641E3">
        <w:rPr>
          <w:rFonts w:ascii="Times New Roman" w:hAnsi="Times New Roman" w:cs="Times New Roman"/>
          <w:b/>
          <w:sz w:val="24"/>
          <w:szCs w:val="24"/>
        </w:rPr>
        <w:t>Objekti i veprimtaris</w:t>
      </w:r>
      <w:r w:rsidR="00F96FD0" w:rsidRPr="009641E3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këtij grupi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sjellja e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 civil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gjat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fushatës </w:t>
      </w:r>
      <w:r w:rsidR="00452910">
        <w:rPr>
          <w:rFonts w:ascii="Times New Roman" w:hAnsi="Times New Roman" w:cs="Times New Roman"/>
          <w:sz w:val="24"/>
          <w:szCs w:val="24"/>
        </w:rPr>
        <w:t>elektorale,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 xml:space="preserve"> ka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 xml:space="preserve"> b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>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 xml:space="preserve"> me realizimin e detyrave </w:t>
      </w:r>
      <w:r w:rsidR="00AE619A">
        <w:rPr>
          <w:rFonts w:ascii="Times New Roman" w:hAnsi="Times New Roman" w:cs="Times New Roman"/>
          <w:sz w:val="24"/>
          <w:szCs w:val="24"/>
        </w:rPr>
        <w:t>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 xml:space="preserve"> tyre funksionale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 xml:space="preserve"> shërbim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 xml:space="preserve"> shtetit dhe qytetar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>ve, si dhe me zbatimin e disiplinës formale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 xml:space="preserve"> 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452910">
        <w:rPr>
          <w:rFonts w:ascii="Times New Roman" w:hAnsi="Times New Roman" w:cs="Times New Roman"/>
          <w:sz w:val="24"/>
          <w:szCs w:val="24"/>
        </w:rPr>
        <w:t>.</w:t>
      </w:r>
    </w:p>
    <w:p w:rsidR="009363C0" w:rsidRPr="009363C0" w:rsidRDefault="00AE619A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3C0">
        <w:rPr>
          <w:rFonts w:ascii="Times New Roman" w:hAnsi="Times New Roman" w:cs="Times New Roman"/>
          <w:b/>
          <w:sz w:val="24"/>
          <w:szCs w:val="24"/>
        </w:rPr>
        <w:t>P</w:t>
      </w:r>
      <w:r w:rsidR="00084049" w:rsidRPr="009363C0">
        <w:rPr>
          <w:rFonts w:ascii="Times New Roman" w:hAnsi="Times New Roman" w:cs="Times New Roman"/>
          <w:b/>
          <w:sz w:val="24"/>
          <w:szCs w:val="24"/>
        </w:rPr>
        <w:t>ë</w:t>
      </w:r>
      <w:r w:rsidRPr="009363C0">
        <w:rPr>
          <w:rFonts w:ascii="Times New Roman" w:hAnsi="Times New Roman" w:cs="Times New Roman"/>
          <w:b/>
          <w:sz w:val="24"/>
          <w:szCs w:val="24"/>
        </w:rPr>
        <w:t>rb</w:t>
      </w:r>
      <w:r w:rsidR="00084049" w:rsidRPr="009363C0">
        <w:rPr>
          <w:rFonts w:ascii="Times New Roman" w:hAnsi="Times New Roman" w:cs="Times New Roman"/>
          <w:b/>
          <w:sz w:val="24"/>
          <w:szCs w:val="24"/>
        </w:rPr>
        <w:t>ë</w:t>
      </w:r>
      <w:r w:rsidRPr="009363C0">
        <w:rPr>
          <w:rFonts w:ascii="Times New Roman" w:hAnsi="Times New Roman" w:cs="Times New Roman"/>
          <w:b/>
          <w:sz w:val="24"/>
          <w:szCs w:val="24"/>
        </w:rPr>
        <w:t>rja e grupit t</w:t>
      </w:r>
      <w:r w:rsidR="00084049" w:rsidRPr="009363C0">
        <w:rPr>
          <w:rFonts w:ascii="Times New Roman" w:hAnsi="Times New Roman" w:cs="Times New Roman"/>
          <w:b/>
          <w:sz w:val="24"/>
          <w:szCs w:val="24"/>
        </w:rPr>
        <w:t>ë</w:t>
      </w:r>
      <w:r w:rsidRPr="009363C0">
        <w:rPr>
          <w:rFonts w:ascii="Times New Roman" w:hAnsi="Times New Roman" w:cs="Times New Roman"/>
          <w:b/>
          <w:sz w:val="24"/>
          <w:szCs w:val="24"/>
        </w:rPr>
        <w:t xml:space="preserve"> punës</w:t>
      </w:r>
      <w:r w:rsidR="009641E3" w:rsidRPr="009363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19A" w:rsidRPr="009363C0" w:rsidRDefault="009363C0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3C0">
        <w:rPr>
          <w:rFonts w:ascii="Times New Roman" w:hAnsi="Times New Roman" w:cs="Times New Roman"/>
          <w:b/>
          <w:sz w:val="24"/>
          <w:szCs w:val="24"/>
        </w:rPr>
        <w:lastRenderedPageBreak/>
        <w:t>Sh</w:t>
      </w:r>
      <w:r w:rsidR="00EC1EEC">
        <w:rPr>
          <w:rFonts w:ascii="Times New Roman" w:hAnsi="Times New Roman" w:cs="Times New Roman"/>
          <w:b/>
          <w:sz w:val="24"/>
          <w:szCs w:val="24"/>
        </w:rPr>
        <w:t>ë</w:t>
      </w:r>
      <w:r w:rsidRPr="009363C0">
        <w:rPr>
          <w:rFonts w:ascii="Times New Roman" w:hAnsi="Times New Roman" w:cs="Times New Roman"/>
          <w:b/>
          <w:sz w:val="24"/>
          <w:szCs w:val="24"/>
        </w:rPr>
        <w:t>nim:</w:t>
      </w:r>
      <w:r w:rsidRPr="009363C0">
        <w:rPr>
          <w:rFonts w:ascii="Times New Roman" w:hAnsi="Times New Roman" w:cs="Times New Roman"/>
          <w:sz w:val="24"/>
          <w:szCs w:val="24"/>
        </w:rPr>
        <w:t xml:space="preserve"> </w:t>
      </w:r>
      <w:r w:rsidR="009641E3" w:rsidRPr="009363C0">
        <w:rPr>
          <w:rFonts w:ascii="Times New Roman" w:hAnsi="Times New Roman" w:cs="Times New Roman"/>
          <w:i/>
          <w:sz w:val="24"/>
          <w:szCs w:val="24"/>
        </w:rPr>
        <w:t>P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rb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rja e grupi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punës ndërtohet mbi baz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n e specifikave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institucionit, n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varësi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numrit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punonjësve q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do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monitorohen dhe shtrirjes s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institucioneve. N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to grupe duhet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marrin pjes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nyr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detyrueshme drejtuesit e nj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sis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administrimit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burimeve njerëzore,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cil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t duhet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ken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nj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rol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nd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sish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m. Nj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ri prej an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tar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ve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grupit do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emërohet edhe si koordinator q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do t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mbaj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 xml:space="preserve"> kontaktet me pal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>ë</w:t>
      </w:r>
      <w:r w:rsidR="00AE619A" w:rsidRPr="009363C0">
        <w:rPr>
          <w:rFonts w:ascii="Times New Roman" w:hAnsi="Times New Roman" w:cs="Times New Roman"/>
          <w:i/>
          <w:sz w:val="24"/>
          <w:szCs w:val="24"/>
        </w:rPr>
        <w:t>t e interesuara)</w:t>
      </w:r>
    </w:p>
    <w:p w:rsidR="00137622" w:rsidRDefault="00452910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Grupi i Monitorimit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veproj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bashkëpunim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ngusht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epror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direkt</w:t>
      </w:r>
      <w:r w:rsidR="001C4330">
        <w:rPr>
          <w:rFonts w:ascii="Times New Roman" w:hAnsi="Times New Roman" w:cs="Times New Roman"/>
          <w:sz w:val="24"/>
          <w:szCs w:val="24"/>
        </w:rPr>
        <w:t xml:space="preserve">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1C4330"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1C4330"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1C4330">
        <w:rPr>
          <w:rFonts w:ascii="Times New Roman" w:hAnsi="Times New Roman" w:cs="Times New Roman"/>
          <w:sz w:val="24"/>
          <w:szCs w:val="24"/>
        </w:rPr>
        <w:t>sve civil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1C4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 dhe me nj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administrimit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burimeve njerëzore, me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respektoj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diskrecionin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ligjor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këtyre subjekteve</w:t>
      </w:r>
      <w:r w:rsidR="001C4330">
        <w:rPr>
          <w:rFonts w:ascii="Times New Roman" w:hAnsi="Times New Roman" w:cs="Times New Roman"/>
          <w:sz w:val="24"/>
          <w:szCs w:val="24"/>
        </w:rPr>
        <w:t>,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1C4330">
        <w:rPr>
          <w:rFonts w:ascii="Times New Roman" w:hAnsi="Times New Roman" w:cs="Times New Roman"/>
          <w:sz w:val="24"/>
          <w:szCs w:val="24"/>
        </w:rPr>
        <w:t xml:space="preserve"> rastet e përcaktuara shprehimisht</w:t>
      </w:r>
      <w:r w:rsidR="00137622"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137622">
        <w:rPr>
          <w:rFonts w:ascii="Times New Roman" w:hAnsi="Times New Roman" w:cs="Times New Roman"/>
          <w:sz w:val="24"/>
          <w:szCs w:val="24"/>
        </w:rPr>
        <w:t xml:space="preserve"> ligj.</w:t>
      </w:r>
    </w:p>
    <w:p w:rsidR="00137622" w:rsidRPr="00084049" w:rsidRDefault="00137622" w:rsidP="003556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>Puna p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>r realizimin me sukses t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objektivit t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këtij grupi do t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7EEC" w:rsidRPr="00084049">
        <w:rPr>
          <w:rFonts w:ascii="Times New Roman" w:hAnsi="Times New Roman" w:cs="Times New Roman"/>
          <w:b/>
          <w:sz w:val="24"/>
          <w:szCs w:val="24"/>
          <w:u w:val="single"/>
        </w:rPr>
        <w:t>përqendrohet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>to aspekte t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cilat janë t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detyrueshme p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>r t`u zbatuar nga t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gjith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>pun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>sit civil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F96FD0" w:rsidRPr="00084049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084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institucionit:</w:t>
      </w:r>
    </w:p>
    <w:p w:rsidR="00137622" w:rsidRDefault="00137622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226">
        <w:rPr>
          <w:rFonts w:ascii="Times New Roman" w:hAnsi="Times New Roman" w:cs="Times New Roman"/>
          <w:sz w:val="24"/>
          <w:szCs w:val="24"/>
        </w:rPr>
        <w:t>regjistër</w:t>
      </w:r>
      <w:r w:rsidR="002E41FF">
        <w:rPr>
          <w:rFonts w:ascii="Times New Roman" w:hAnsi="Times New Roman" w:cs="Times New Roman"/>
          <w:sz w:val="24"/>
          <w:szCs w:val="24"/>
        </w:rPr>
        <w:t xml:space="preserve"> t</w:t>
      </w:r>
      <w:r w:rsidR="00E53226">
        <w:rPr>
          <w:rFonts w:ascii="Times New Roman" w:hAnsi="Times New Roman" w:cs="Times New Roman"/>
          <w:sz w:val="24"/>
          <w:szCs w:val="24"/>
        </w:rPr>
        <w:t>ë</w:t>
      </w:r>
      <w:r w:rsidR="002E41FF">
        <w:rPr>
          <w:rFonts w:ascii="Times New Roman" w:hAnsi="Times New Roman" w:cs="Times New Roman"/>
          <w:sz w:val="24"/>
          <w:szCs w:val="24"/>
        </w:rPr>
        <w:t xml:space="preserve"> </w:t>
      </w:r>
      <w:r w:rsidR="000D7EEC">
        <w:rPr>
          <w:rFonts w:ascii="Times New Roman" w:hAnsi="Times New Roman" w:cs="Times New Roman"/>
          <w:sz w:val="24"/>
          <w:szCs w:val="24"/>
        </w:rPr>
        <w:t>posaçëm</w:t>
      </w:r>
      <w:r>
        <w:rPr>
          <w:rFonts w:ascii="Times New Roman" w:hAnsi="Times New Roman" w:cs="Times New Roman"/>
          <w:sz w:val="24"/>
          <w:szCs w:val="24"/>
        </w:rPr>
        <w:t>, i cili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administrohet nga Grupi i Monitorimit,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sit </w:t>
      </w:r>
      <w:r w:rsidR="000D7EEC">
        <w:rPr>
          <w:rFonts w:ascii="Times New Roman" w:hAnsi="Times New Roman" w:cs="Times New Roman"/>
          <w:sz w:val="24"/>
          <w:szCs w:val="24"/>
        </w:rPr>
        <w:t>civilë</w:t>
      </w:r>
      <w:r>
        <w:rPr>
          <w:rFonts w:ascii="Times New Roman" w:hAnsi="Times New Roman" w:cs="Times New Roman"/>
          <w:sz w:val="24"/>
          <w:szCs w:val="24"/>
        </w:rPr>
        <w:t xml:space="preserve"> duhet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nojn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ç</w:t>
      </w:r>
      <w:r>
        <w:rPr>
          <w:rFonts w:ascii="Times New Roman" w:hAnsi="Times New Roman" w:cs="Times New Roman"/>
          <w:sz w:val="24"/>
          <w:szCs w:val="24"/>
        </w:rPr>
        <w:t>do dit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hyrje - daljet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institucion,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destinacionin</w:t>
      </w:r>
      <w:proofErr w:type="spellEnd"/>
      <w:r w:rsidR="000D7E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dhe eprorin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ka miratuar lejen 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lëvizur nga vendi i punës, duke filluar nga ora 08.00 -16.00.</w:t>
      </w:r>
    </w:p>
    <w:p w:rsidR="00137622" w:rsidRDefault="00137622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Nga ana e Nj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Administrimit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Burimeve Njer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zore, duhet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shënohen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orën 8.00,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 civil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janë me shërbim jashtë institucionit,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dhe akti administrativ me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cilin 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autorizuar lëvizja.</w:t>
      </w:r>
    </w:p>
    <w:p w:rsidR="005E26B8" w:rsidRDefault="00137622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3.</w:t>
      </w:r>
      <w:r w:rsidR="000D7EEC">
        <w:rPr>
          <w:rFonts w:ascii="Times New Roman" w:hAnsi="Times New Roman" w:cs="Times New Roman"/>
          <w:sz w:val="24"/>
          <w:szCs w:val="24"/>
        </w:rPr>
        <w:t xml:space="preserve"> </w:t>
      </w:r>
      <w:r w:rsidR="005E26B8">
        <w:rPr>
          <w:rFonts w:ascii="Times New Roman" w:hAnsi="Times New Roman" w:cs="Times New Roman"/>
          <w:sz w:val="24"/>
          <w:szCs w:val="24"/>
        </w:rPr>
        <w:t>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fund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çdo dite pune, deri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përfundim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fushatës elektorale, list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0D7EEC">
        <w:rPr>
          <w:rFonts w:ascii="Times New Roman" w:hAnsi="Times New Roman" w:cs="Times New Roman"/>
          <w:sz w:val="24"/>
          <w:szCs w:val="24"/>
        </w:rPr>
        <w:t xml:space="preserve"> </w:t>
      </w:r>
      <w:r w:rsidR="005E26B8">
        <w:rPr>
          <w:rFonts w:ascii="Times New Roman" w:hAnsi="Times New Roman" w:cs="Times New Roman"/>
          <w:sz w:val="24"/>
          <w:szCs w:val="24"/>
        </w:rPr>
        <w:t>prezenca e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>sve civil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nënshkruhet nga Grupi i Monitorimit dhe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b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>het pjes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e dokumentacionit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materializoj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veprimtarin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5E26B8">
        <w:rPr>
          <w:rFonts w:ascii="Times New Roman" w:hAnsi="Times New Roman" w:cs="Times New Roman"/>
          <w:sz w:val="24"/>
          <w:szCs w:val="24"/>
        </w:rPr>
        <w:t xml:space="preserve"> e tij.</w:t>
      </w:r>
    </w:p>
    <w:p w:rsidR="005E26B8" w:rsidRDefault="005E26B8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 duhet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çdo moment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gatsh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t`u përgjigjur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telefon, me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mundësohet mbikëqyrja e vendndodhjes 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tyre, gjat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sondazheve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realizuara nga Grupi i Monitorimit. 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arsye, ata duhet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EEC">
        <w:rPr>
          <w:rFonts w:ascii="Times New Roman" w:hAnsi="Times New Roman" w:cs="Times New Roman"/>
          <w:sz w:val="24"/>
          <w:szCs w:val="24"/>
        </w:rPr>
        <w:t>regjistrojnë</w:t>
      </w:r>
      <w:r>
        <w:rPr>
          <w:rFonts w:ascii="Times New Roman" w:hAnsi="Times New Roman" w:cs="Times New Roman"/>
          <w:sz w:val="24"/>
          <w:szCs w:val="24"/>
        </w:rPr>
        <w:t xml:space="preserve"> numrat e telefonit, pran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administrimit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burimeve njerëzore.</w:t>
      </w:r>
    </w:p>
    <w:p w:rsidR="005E26B8" w:rsidRDefault="005E26B8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Epror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direkt, duhet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çdo rast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dijeni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lëvizjes 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stafit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tyre,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kundërt, mos pasja dijeni 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mungesa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stafit,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konsiderohet si mospërmbushje e detyrave funksionale nga ana e tyre.</w:t>
      </w:r>
    </w:p>
    <w:p w:rsidR="00C52D94" w:rsidRDefault="005E26B8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Gjat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orarit zyrtar 8.00 deri 16.00 </w:t>
      </w:r>
      <w:r w:rsidRPr="00DB04ED">
        <w:rPr>
          <w:rFonts w:ascii="Times New Roman" w:hAnsi="Times New Roman" w:cs="Times New Roman"/>
          <w:i/>
          <w:sz w:val="24"/>
          <w:szCs w:val="24"/>
        </w:rPr>
        <w:t>( ose orari i vendosur nga disa institucione, i</w:t>
      </w:r>
      <w:r w:rsidR="00AE619A" w:rsidRPr="00DB0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04ED">
        <w:rPr>
          <w:rFonts w:ascii="Times New Roman" w:hAnsi="Times New Roman" w:cs="Times New Roman"/>
          <w:i/>
          <w:sz w:val="24"/>
          <w:szCs w:val="24"/>
        </w:rPr>
        <w:t>ndrysh</w:t>
      </w:r>
      <w:r w:rsidR="00F96FD0" w:rsidRPr="00DB04ED">
        <w:rPr>
          <w:rFonts w:ascii="Times New Roman" w:hAnsi="Times New Roman" w:cs="Times New Roman"/>
          <w:i/>
          <w:sz w:val="24"/>
          <w:szCs w:val="24"/>
        </w:rPr>
        <w:t>ë</w:t>
      </w:r>
      <w:r w:rsidRPr="00DB04ED">
        <w:rPr>
          <w:rFonts w:ascii="Times New Roman" w:hAnsi="Times New Roman" w:cs="Times New Roman"/>
          <w:i/>
          <w:sz w:val="24"/>
          <w:szCs w:val="24"/>
        </w:rPr>
        <w:t>m nga orari klasik, p</w:t>
      </w:r>
      <w:r w:rsidR="00F96FD0" w:rsidRPr="00DB04ED">
        <w:rPr>
          <w:rFonts w:ascii="Times New Roman" w:hAnsi="Times New Roman" w:cs="Times New Roman"/>
          <w:i/>
          <w:sz w:val="24"/>
          <w:szCs w:val="24"/>
        </w:rPr>
        <w:t>ë</w:t>
      </w:r>
      <w:r w:rsidRPr="00DB04ED">
        <w:rPr>
          <w:rFonts w:ascii="Times New Roman" w:hAnsi="Times New Roman" w:cs="Times New Roman"/>
          <w:i/>
          <w:sz w:val="24"/>
          <w:szCs w:val="24"/>
        </w:rPr>
        <w:t>r shkak t</w:t>
      </w:r>
      <w:r w:rsidR="00F96FD0" w:rsidRPr="00DB04ED">
        <w:rPr>
          <w:rFonts w:ascii="Times New Roman" w:hAnsi="Times New Roman" w:cs="Times New Roman"/>
          <w:i/>
          <w:sz w:val="24"/>
          <w:szCs w:val="24"/>
        </w:rPr>
        <w:t>ë</w:t>
      </w:r>
      <w:r w:rsidRPr="00DB04ED">
        <w:rPr>
          <w:rFonts w:ascii="Times New Roman" w:hAnsi="Times New Roman" w:cs="Times New Roman"/>
          <w:i/>
          <w:sz w:val="24"/>
          <w:szCs w:val="24"/>
        </w:rPr>
        <w:t xml:space="preserve"> specifikave t</w:t>
      </w:r>
      <w:r w:rsidR="00F96FD0" w:rsidRPr="00DB04ED">
        <w:rPr>
          <w:rFonts w:ascii="Times New Roman" w:hAnsi="Times New Roman" w:cs="Times New Roman"/>
          <w:i/>
          <w:sz w:val="24"/>
          <w:szCs w:val="24"/>
        </w:rPr>
        <w:t>ë</w:t>
      </w:r>
      <w:r w:rsidRPr="00DB04ED">
        <w:rPr>
          <w:rFonts w:ascii="Times New Roman" w:hAnsi="Times New Roman" w:cs="Times New Roman"/>
          <w:i/>
          <w:sz w:val="24"/>
          <w:szCs w:val="24"/>
        </w:rPr>
        <w:t xml:space="preserve"> tyre)</w:t>
      </w:r>
      <w:r w:rsidRPr="00DB0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26B8">
        <w:rPr>
          <w:rFonts w:ascii="Times New Roman" w:hAnsi="Times New Roman" w:cs="Times New Roman"/>
          <w:sz w:val="24"/>
          <w:szCs w:val="24"/>
        </w:rPr>
        <w:t>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5E26B8"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Pr="005E26B8">
        <w:rPr>
          <w:rFonts w:ascii="Times New Roman" w:hAnsi="Times New Roman" w:cs="Times New Roman"/>
          <w:sz w:val="24"/>
          <w:szCs w:val="24"/>
        </w:rPr>
        <w:t xml:space="preserve">sit </w:t>
      </w:r>
      <w:r>
        <w:rPr>
          <w:rFonts w:ascii="Times New Roman" w:hAnsi="Times New Roman" w:cs="Times New Roman"/>
          <w:sz w:val="24"/>
          <w:szCs w:val="24"/>
        </w:rPr>
        <w:t>civil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duhet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marrin pjes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asnjë veprimtari apo organizim politik, </w:t>
      </w:r>
      <w:r w:rsidR="00C52D94">
        <w:rPr>
          <w:rFonts w:ascii="Times New Roman" w:hAnsi="Times New Roman" w:cs="Times New Roman"/>
          <w:sz w:val="24"/>
          <w:szCs w:val="24"/>
        </w:rPr>
        <w:t>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C52D94">
        <w:rPr>
          <w:rFonts w:ascii="Times New Roman" w:hAnsi="Times New Roman" w:cs="Times New Roman"/>
          <w:sz w:val="24"/>
          <w:szCs w:val="24"/>
        </w:rPr>
        <w:t xml:space="preserve"> tilla si mitingje apo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C52D94">
        <w:rPr>
          <w:rFonts w:ascii="Times New Roman" w:hAnsi="Times New Roman" w:cs="Times New Roman"/>
          <w:sz w:val="24"/>
          <w:szCs w:val="24"/>
        </w:rPr>
        <w:t xml:space="preserve"> ndonjë natyre tjetër, 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C52D94">
        <w:rPr>
          <w:rFonts w:ascii="Times New Roman" w:hAnsi="Times New Roman" w:cs="Times New Roman"/>
          <w:sz w:val="24"/>
          <w:szCs w:val="24"/>
        </w:rPr>
        <w:t>r llogari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C52D94">
        <w:rPr>
          <w:rFonts w:ascii="Times New Roman" w:hAnsi="Times New Roman" w:cs="Times New Roman"/>
          <w:sz w:val="24"/>
          <w:szCs w:val="24"/>
        </w:rPr>
        <w:t xml:space="preserve"> forcave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C52D94">
        <w:rPr>
          <w:rFonts w:ascii="Times New Roman" w:hAnsi="Times New Roman" w:cs="Times New Roman"/>
          <w:sz w:val="24"/>
          <w:szCs w:val="24"/>
        </w:rPr>
        <w:t xml:space="preserve"> ndryshme politike, </w:t>
      </w:r>
      <w:r w:rsidR="000D7EEC">
        <w:rPr>
          <w:rFonts w:ascii="Times New Roman" w:hAnsi="Times New Roman" w:cs="Times New Roman"/>
          <w:sz w:val="24"/>
          <w:szCs w:val="24"/>
        </w:rPr>
        <w:t>pjesëmarrëse</w:t>
      </w:r>
      <w:r w:rsidR="00C52D94"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 w:rsidR="00C52D94">
        <w:rPr>
          <w:rFonts w:ascii="Times New Roman" w:hAnsi="Times New Roman" w:cs="Times New Roman"/>
          <w:sz w:val="24"/>
          <w:szCs w:val="24"/>
        </w:rPr>
        <w:t xml:space="preserve"> zgjedhje.</w:t>
      </w:r>
    </w:p>
    <w:p w:rsidR="00F32C0E" w:rsidRPr="009363C0" w:rsidRDefault="00F32C0E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3C0">
        <w:rPr>
          <w:rFonts w:ascii="Times New Roman" w:hAnsi="Times New Roman" w:cs="Times New Roman"/>
          <w:sz w:val="24"/>
          <w:szCs w:val="24"/>
        </w:rPr>
        <w:t>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pun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si civil nuk duhet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b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het pjes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e diskutimeve politike, brenda ambienteve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institucionit, me koleg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t apo qytetar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t/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mos p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rdor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apo mbaj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3C0">
        <w:rPr>
          <w:rFonts w:ascii="Times New Roman" w:hAnsi="Times New Roman" w:cs="Times New Roman"/>
          <w:sz w:val="24"/>
          <w:szCs w:val="24"/>
        </w:rPr>
        <w:t>postera</w:t>
      </w:r>
      <w:proofErr w:type="spellEnd"/>
      <w:r w:rsidRPr="009363C0">
        <w:rPr>
          <w:rFonts w:ascii="Times New Roman" w:hAnsi="Times New Roman" w:cs="Times New Roman"/>
          <w:sz w:val="24"/>
          <w:szCs w:val="24"/>
        </w:rPr>
        <w:t>, fletëpalosje dhe objekte me simbole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subjekteve politike 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ambientet e institucionit/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mos lejoj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përdorimin apo mbajtjen e </w:t>
      </w:r>
      <w:proofErr w:type="spellStart"/>
      <w:r w:rsidRPr="009363C0">
        <w:rPr>
          <w:rFonts w:ascii="Times New Roman" w:hAnsi="Times New Roman" w:cs="Times New Roman"/>
          <w:sz w:val="24"/>
          <w:szCs w:val="24"/>
        </w:rPr>
        <w:t>posterave</w:t>
      </w:r>
      <w:proofErr w:type="spellEnd"/>
      <w:r w:rsidRPr="009363C0">
        <w:rPr>
          <w:rFonts w:ascii="Times New Roman" w:hAnsi="Times New Roman" w:cs="Times New Roman"/>
          <w:sz w:val="24"/>
          <w:szCs w:val="24"/>
        </w:rPr>
        <w:t>, fletëpalosjeve dhe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simboleve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subjekteve politike, nga qytetar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t q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kryejn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shërbime 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ambientet e institucionit.</w:t>
      </w:r>
    </w:p>
    <w:p w:rsidR="00F32C0E" w:rsidRPr="009363C0" w:rsidRDefault="00F32C0E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3C0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pun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si civil,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informoj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grupin e monitorimit, 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rastet kur konstaton shkelje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k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saj rregulloreje.</w:t>
      </w:r>
    </w:p>
    <w:p w:rsidR="00C52D94" w:rsidRDefault="00C52D94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Pas orarit zyrtar,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civil, nuk duhet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shprehet publikisht 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bindjet apo preferencat politike, gjat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organizimit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veprimtarive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 politike, nga forca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ndryshme politike.</w:t>
      </w:r>
    </w:p>
    <w:p w:rsidR="00C52D94" w:rsidRDefault="00C52D94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Grupi i Monitorimit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organizoj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kontrolle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frekuenca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shpeshta gjat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orarit zyrtar,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materializohen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procesverbale, ku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 prezent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duhet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nshkruajn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individuale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akte,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cilat m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administrohen si pjes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veprimtaris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këtij grupi.</w:t>
      </w:r>
    </w:p>
    <w:p w:rsidR="00C52D94" w:rsidRDefault="00C52D94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Grupi i Monitorimit,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 koordinatorit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emëruar nga ky grup,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komunikoj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çdo dit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personin e kontaktit, pjes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Grupit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Gatsh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m,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ngritur pran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Komisionerit 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Mbik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qyrjen e Sh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Civil dhe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rcjell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reale orientimet e këtij institucioni, me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monitorohet sa m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objektivisht situata dhe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zgjidhen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problemet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dalin gjat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procesit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monitorimit.</w:t>
      </w:r>
    </w:p>
    <w:p w:rsidR="00C52D94" w:rsidRDefault="00C52D94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Grupi i Monitorimit do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ndjek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="00355661">
        <w:rPr>
          <w:rFonts w:ascii="Times New Roman" w:hAnsi="Times New Roman" w:cs="Times New Roman"/>
          <w:sz w:val="24"/>
          <w:szCs w:val="24"/>
        </w:rPr>
        <w:t>vëmendje</w:t>
      </w:r>
      <w:r>
        <w:rPr>
          <w:rFonts w:ascii="Times New Roman" w:hAnsi="Times New Roman" w:cs="Times New Roman"/>
          <w:sz w:val="24"/>
          <w:szCs w:val="24"/>
        </w:rPr>
        <w:t xml:space="preserve"> transmetimet 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media, me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 q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96FD0">
        <w:rPr>
          <w:rFonts w:ascii="Times New Roman" w:hAnsi="Times New Roman" w:cs="Times New Roman"/>
          <w:sz w:val="24"/>
          <w:szCs w:val="24"/>
        </w:rPr>
        <w:t xml:space="preserve">ë evidentojë çdo rast të sjelljes së </w:t>
      </w:r>
      <w:r w:rsidR="00355661">
        <w:rPr>
          <w:rFonts w:ascii="Times New Roman" w:hAnsi="Times New Roman" w:cs="Times New Roman"/>
          <w:sz w:val="24"/>
          <w:szCs w:val="24"/>
        </w:rPr>
        <w:t>n</w:t>
      </w:r>
      <w:r w:rsidR="00F96FD0">
        <w:rPr>
          <w:rFonts w:ascii="Times New Roman" w:hAnsi="Times New Roman" w:cs="Times New Roman"/>
          <w:sz w:val="24"/>
          <w:szCs w:val="24"/>
        </w:rPr>
        <w:t>ëpunësit civil në kundërshtim me ligjin.</w:t>
      </w:r>
    </w:p>
    <w:p w:rsidR="00F96FD0" w:rsidRDefault="00C52D94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49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rastet e konstatuara me shkelje, Grupi i Monitorimit do ti </w:t>
      </w:r>
      <w:r w:rsidR="000D7EEC">
        <w:rPr>
          <w:rFonts w:ascii="Times New Roman" w:hAnsi="Times New Roman" w:cs="Times New Roman"/>
          <w:sz w:val="24"/>
          <w:szCs w:val="24"/>
        </w:rPr>
        <w:t>d</w:t>
      </w:r>
      <w:r w:rsidR="009224BC">
        <w:rPr>
          <w:rFonts w:ascii="Times New Roman" w:hAnsi="Times New Roman" w:cs="Times New Roman"/>
          <w:sz w:val="24"/>
          <w:szCs w:val="24"/>
        </w:rPr>
        <w:t>ë</w:t>
      </w:r>
      <w:r w:rsidR="000D7EEC">
        <w:rPr>
          <w:rFonts w:ascii="Times New Roman" w:hAnsi="Times New Roman" w:cs="Times New Roman"/>
          <w:sz w:val="24"/>
          <w:szCs w:val="24"/>
        </w:rPr>
        <w:t>rgoj</w:t>
      </w:r>
      <w:r w:rsidR="009224BC">
        <w:rPr>
          <w:rFonts w:ascii="Times New Roman" w:hAnsi="Times New Roman" w:cs="Times New Roman"/>
          <w:sz w:val="24"/>
          <w:szCs w:val="24"/>
        </w:rPr>
        <w:t>ë</w:t>
      </w:r>
      <w:r w:rsidR="000D7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fillimin e ecuris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disiplinore</w:t>
      </w:r>
      <w:r w:rsidR="000D7E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pran</w:t>
      </w:r>
      <w:r w:rsidR="00F96F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eprorit direkt</w:t>
      </w:r>
      <w:r w:rsidR="00F96FD0">
        <w:rPr>
          <w:rFonts w:ascii="Times New Roman" w:hAnsi="Times New Roman" w:cs="Times New Roman"/>
          <w:sz w:val="24"/>
          <w:szCs w:val="24"/>
        </w:rPr>
        <w:t>, ose pranë Komisionit të Disiplinës, sipas rëndësisë së shkeljes së kryer.</w:t>
      </w:r>
    </w:p>
    <w:p w:rsidR="00980EFB" w:rsidRPr="009363C0" w:rsidRDefault="00980EFB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3C0">
        <w:rPr>
          <w:rFonts w:ascii="Times New Roman" w:hAnsi="Times New Roman" w:cs="Times New Roman"/>
          <w:sz w:val="24"/>
          <w:szCs w:val="24"/>
        </w:rPr>
        <w:t>Dispozitat e k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saj rregulloreje, janë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detyrueshme p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r tu zbatuar nga grupi i monitorimit si dhe nga </w:t>
      </w:r>
      <w:r w:rsidR="00F96FD0" w:rsidRPr="009363C0">
        <w:rPr>
          <w:rFonts w:ascii="Times New Roman" w:hAnsi="Times New Roman" w:cs="Times New Roman"/>
          <w:sz w:val="24"/>
          <w:szCs w:val="24"/>
        </w:rPr>
        <w:t>nëpunës</w:t>
      </w:r>
      <w:r w:rsidRPr="009363C0">
        <w:rPr>
          <w:rFonts w:ascii="Times New Roman" w:hAnsi="Times New Roman" w:cs="Times New Roman"/>
          <w:sz w:val="24"/>
          <w:szCs w:val="24"/>
        </w:rPr>
        <w:t xml:space="preserve">it </w:t>
      </w:r>
      <w:r w:rsidR="00F96FD0" w:rsidRPr="009363C0">
        <w:rPr>
          <w:rFonts w:ascii="Times New Roman" w:hAnsi="Times New Roman" w:cs="Times New Roman"/>
          <w:sz w:val="24"/>
          <w:szCs w:val="24"/>
        </w:rPr>
        <w:t>civilë të institucionit,</w:t>
      </w:r>
      <w:r w:rsidR="000D7EEC" w:rsidRPr="009363C0">
        <w:rPr>
          <w:rFonts w:ascii="Times New Roman" w:hAnsi="Times New Roman" w:cs="Times New Roman"/>
          <w:sz w:val="24"/>
          <w:szCs w:val="24"/>
        </w:rPr>
        <w:t xml:space="preserve"> </w:t>
      </w:r>
      <w:r w:rsidRPr="009363C0">
        <w:rPr>
          <w:rFonts w:ascii="Times New Roman" w:hAnsi="Times New Roman" w:cs="Times New Roman"/>
          <w:sz w:val="24"/>
          <w:szCs w:val="24"/>
        </w:rPr>
        <w:t>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cil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t duhet 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njihen me k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rregullore, </w:t>
      </w:r>
      <w:r w:rsidR="000D7EEC" w:rsidRPr="009363C0">
        <w:rPr>
          <w:rFonts w:ascii="Times New Roman" w:hAnsi="Times New Roman" w:cs="Times New Roman"/>
          <w:sz w:val="24"/>
          <w:szCs w:val="24"/>
        </w:rPr>
        <w:t>nëpërmjet njësisë së administrimit të burimeve njerëzore,</w:t>
      </w:r>
      <w:r w:rsidR="00F96FD0" w:rsidRPr="009363C0">
        <w:rPr>
          <w:rFonts w:ascii="Times New Roman" w:hAnsi="Times New Roman" w:cs="Times New Roman"/>
          <w:sz w:val="24"/>
          <w:szCs w:val="24"/>
        </w:rPr>
        <w:t xml:space="preserve"> me qëllim që të mundësohet zbatimi i rregullave të vendosura në të, nga ana e </w:t>
      </w:r>
      <w:r w:rsidR="000D7EEC" w:rsidRPr="009363C0">
        <w:rPr>
          <w:rFonts w:ascii="Times New Roman" w:hAnsi="Times New Roman" w:cs="Times New Roman"/>
          <w:sz w:val="24"/>
          <w:szCs w:val="24"/>
        </w:rPr>
        <w:t>tyre.</w:t>
      </w:r>
    </w:p>
    <w:p w:rsidR="00980EFB" w:rsidRPr="009363C0" w:rsidRDefault="00980EFB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3C0">
        <w:rPr>
          <w:rFonts w:ascii="Times New Roman" w:hAnsi="Times New Roman" w:cs="Times New Roman"/>
          <w:sz w:val="24"/>
          <w:szCs w:val="24"/>
        </w:rPr>
        <w:t>Rregullorja hy</w:t>
      </w:r>
      <w:r w:rsidR="00084049" w:rsidRPr="009363C0">
        <w:rPr>
          <w:rFonts w:ascii="Times New Roman" w:hAnsi="Times New Roman" w:cs="Times New Roman"/>
          <w:sz w:val="24"/>
          <w:szCs w:val="24"/>
        </w:rPr>
        <w:t>n</w:t>
      </w:r>
      <w:r w:rsidRPr="009363C0">
        <w:rPr>
          <w:rFonts w:ascii="Times New Roman" w:hAnsi="Times New Roman" w:cs="Times New Roman"/>
          <w:sz w:val="24"/>
          <w:szCs w:val="24"/>
        </w:rPr>
        <w:t xml:space="preserve"> 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fuqi 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dit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n e miratimit nga titullari i institucionit</w:t>
      </w:r>
      <w:r w:rsidR="00084049" w:rsidRPr="009363C0">
        <w:rPr>
          <w:rFonts w:ascii="Times New Roman" w:hAnsi="Times New Roman" w:cs="Times New Roman"/>
          <w:sz w:val="24"/>
          <w:szCs w:val="24"/>
        </w:rPr>
        <w:t xml:space="preserve"> (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 xml:space="preserve">drejtuesit e njësive të qeverisjes vendore dhe Sekretari i </w:t>
      </w:r>
      <w:r w:rsidR="00DB04ED" w:rsidRPr="009363C0">
        <w:rPr>
          <w:rFonts w:ascii="Times New Roman" w:hAnsi="Times New Roman" w:cs="Times New Roman"/>
          <w:i/>
          <w:sz w:val="24"/>
          <w:szCs w:val="24"/>
        </w:rPr>
        <w:t>Përgjithshëm</w:t>
      </w:r>
      <w:r w:rsidR="00084049" w:rsidRPr="009363C0">
        <w:rPr>
          <w:rFonts w:ascii="Times New Roman" w:hAnsi="Times New Roman" w:cs="Times New Roman"/>
          <w:i/>
          <w:sz w:val="24"/>
          <w:szCs w:val="24"/>
        </w:rPr>
        <w:t xml:space="preserve"> për ministritë)</w:t>
      </w:r>
      <w:r w:rsidR="00084049" w:rsidRPr="009363C0">
        <w:rPr>
          <w:rFonts w:ascii="Times New Roman" w:hAnsi="Times New Roman" w:cs="Times New Roman"/>
          <w:sz w:val="24"/>
          <w:szCs w:val="24"/>
        </w:rPr>
        <w:t xml:space="preserve"> </w:t>
      </w:r>
      <w:r w:rsidRPr="009363C0">
        <w:rPr>
          <w:rFonts w:ascii="Times New Roman" w:hAnsi="Times New Roman" w:cs="Times New Roman"/>
          <w:sz w:val="24"/>
          <w:szCs w:val="24"/>
        </w:rPr>
        <w:t xml:space="preserve">dhe 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sht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e vlefshme p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r periudhën zgjedhore</w:t>
      </w:r>
      <w:r w:rsidR="009363C0" w:rsidRPr="009363C0">
        <w:rPr>
          <w:rFonts w:ascii="Times New Roman" w:hAnsi="Times New Roman" w:cs="Times New Roman"/>
          <w:sz w:val="24"/>
          <w:szCs w:val="24"/>
        </w:rPr>
        <w:t>,</w:t>
      </w:r>
      <w:r w:rsidRPr="009363C0">
        <w:rPr>
          <w:rFonts w:ascii="Times New Roman" w:hAnsi="Times New Roman" w:cs="Times New Roman"/>
          <w:sz w:val="24"/>
          <w:szCs w:val="24"/>
        </w:rPr>
        <w:t xml:space="preserve"> 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zgjedhjet </w:t>
      </w:r>
      <w:r w:rsidR="009363C0" w:rsidRPr="009363C0">
        <w:rPr>
          <w:rFonts w:ascii="Times New Roman" w:hAnsi="Times New Roman" w:cs="Times New Roman"/>
          <w:sz w:val="24"/>
          <w:szCs w:val="24"/>
        </w:rPr>
        <w:t xml:space="preserve">lokale, </w:t>
      </w:r>
      <w:r w:rsidRPr="009363C0">
        <w:rPr>
          <w:rFonts w:ascii="Times New Roman" w:hAnsi="Times New Roman" w:cs="Times New Roman"/>
          <w:sz w:val="24"/>
          <w:szCs w:val="24"/>
        </w:rPr>
        <w:t>201</w:t>
      </w:r>
      <w:r w:rsidR="009363C0" w:rsidRPr="009363C0">
        <w:rPr>
          <w:rFonts w:ascii="Times New Roman" w:hAnsi="Times New Roman" w:cs="Times New Roman"/>
          <w:sz w:val="24"/>
          <w:szCs w:val="24"/>
        </w:rPr>
        <w:t>9</w:t>
      </w:r>
      <w:r w:rsidRPr="009363C0">
        <w:rPr>
          <w:rFonts w:ascii="Times New Roman" w:hAnsi="Times New Roman" w:cs="Times New Roman"/>
          <w:sz w:val="24"/>
          <w:szCs w:val="24"/>
        </w:rPr>
        <w:t>.</w:t>
      </w:r>
    </w:p>
    <w:p w:rsidR="00980EFB" w:rsidRPr="009363C0" w:rsidRDefault="00980EFB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3C0">
        <w:rPr>
          <w:rFonts w:ascii="Times New Roman" w:hAnsi="Times New Roman" w:cs="Times New Roman"/>
          <w:sz w:val="24"/>
          <w:szCs w:val="24"/>
        </w:rPr>
        <w:t>Veprimi 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 xml:space="preserve"> kundërshtim me rregulloren, p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rb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n shkak p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r fillimin e procedimit disiplinor ndaj 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pun</w:t>
      </w:r>
      <w:r w:rsidR="00084049" w:rsidRPr="009363C0">
        <w:rPr>
          <w:rFonts w:ascii="Times New Roman" w:hAnsi="Times New Roman" w:cs="Times New Roman"/>
          <w:sz w:val="24"/>
          <w:szCs w:val="24"/>
        </w:rPr>
        <w:t>ë</w:t>
      </w:r>
      <w:r w:rsidRPr="009363C0">
        <w:rPr>
          <w:rFonts w:ascii="Times New Roman" w:hAnsi="Times New Roman" w:cs="Times New Roman"/>
          <w:sz w:val="24"/>
          <w:szCs w:val="24"/>
        </w:rPr>
        <w:t>sit civil.</w:t>
      </w:r>
    </w:p>
    <w:p w:rsidR="00355661" w:rsidRDefault="000D7EEC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D0" w:rsidRPr="00355661" w:rsidRDefault="00F96FD0" w:rsidP="00355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61">
        <w:rPr>
          <w:rFonts w:ascii="Times New Roman" w:hAnsi="Times New Roman" w:cs="Times New Roman"/>
          <w:b/>
          <w:sz w:val="24"/>
          <w:szCs w:val="24"/>
        </w:rPr>
        <w:t>GRUPI I MONITORIMIT</w:t>
      </w:r>
    </w:p>
    <w:p w:rsidR="00F96FD0" w:rsidRDefault="00F96FD0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Emër Mbiemër </w:t>
      </w:r>
      <w:r>
        <w:rPr>
          <w:rFonts w:ascii="Times New Roman" w:hAnsi="Times New Roman" w:cs="Times New Roman"/>
          <w:sz w:val="24"/>
          <w:szCs w:val="24"/>
        </w:rPr>
        <w:tab/>
        <w:t xml:space="preserve">Pozicioni i punës </w:t>
      </w:r>
      <w:r>
        <w:rPr>
          <w:rFonts w:ascii="Times New Roman" w:hAnsi="Times New Roman" w:cs="Times New Roman"/>
          <w:sz w:val="24"/>
          <w:szCs w:val="24"/>
        </w:rPr>
        <w:tab/>
        <w:t>Kryetar</w:t>
      </w:r>
      <w:r w:rsidR="00355661">
        <w:rPr>
          <w:rFonts w:ascii="Times New Roman" w:hAnsi="Times New Roman" w:cs="Times New Roman"/>
          <w:sz w:val="24"/>
          <w:szCs w:val="24"/>
        </w:rPr>
        <w:tab/>
      </w:r>
      <w:r w:rsidR="00355661">
        <w:rPr>
          <w:rFonts w:ascii="Times New Roman" w:hAnsi="Times New Roman" w:cs="Times New Roman"/>
          <w:sz w:val="24"/>
          <w:szCs w:val="24"/>
        </w:rPr>
        <w:tab/>
      </w:r>
      <w:r w:rsidR="00355661">
        <w:rPr>
          <w:rFonts w:ascii="Times New Roman" w:hAnsi="Times New Roman" w:cs="Times New Roman"/>
          <w:sz w:val="24"/>
          <w:szCs w:val="24"/>
        </w:rPr>
        <w:tab/>
        <w:t>(N</w:t>
      </w:r>
      <w:r w:rsidR="00410A23">
        <w:rPr>
          <w:rFonts w:ascii="Times New Roman" w:hAnsi="Times New Roman" w:cs="Times New Roman"/>
          <w:sz w:val="24"/>
          <w:szCs w:val="24"/>
        </w:rPr>
        <w:t>ë</w:t>
      </w:r>
      <w:r w:rsidR="00355661">
        <w:rPr>
          <w:rFonts w:ascii="Times New Roman" w:hAnsi="Times New Roman" w:cs="Times New Roman"/>
          <w:sz w:val="24"/>
          <w:szCs w:val="24"/>
        </w:rPr>
        <w:t>nshkrimi)</w:t>
      </w:r>
    </w:p>
    <w:p w:rsidR="00F96FD0" w:rsidRDefault="00F96FD0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6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Emër Mbiemër </w:t>
      </w:r>
      <w:r>
        <w:rPr>
          <w:rFonts w:ascii="Times New Roman" w:hAnsi="Times New Roman" w:cs="Times New Roman"/>
          <w:sz w:val="24"/>
          <w:szCs w:val="24"/>
        </w:rPr>
        <w:tab/>
        <w:t>Pozicioni i punës</w:t>
      </w:r>
      <w:r>
        <w:rPr>
          <w:rFonts w:ascii="Times New Roman" w:hAnsi="Times New Roman" w:cs="Times New Roman"/>
          <w:sz w:val="24"/>
          <w:szCs w:val="24"/>
        </w:rPr>
        <w:tab/>
        <w:t>Anëtar (Koordinator)</w:t>
      </w:r>
      <w:r w:rsidR="00355661">
        <w:rPr>
          <w:rFonts w:ascii="Times New Roman" w:hAnsi="Times New Roman" w:cs="Times New Roman"/>
          <w:sz w:val="24"/>
          <w:szCs w:val="24"/>
        </w:rPr>
        <w:tab/>
      </w:r>
      <w:r w:rsidR="00355661">
        <w:rPr>
          <w:rFonts w:ascii="Times New Roman" w:hAnsi="Times New Roman" w:cs="Times New Roman"/>
          <w:sz w:val="24"/>
          <w:szCs w:val="24"/>
        </w:rPr>
        <w:tab/>
        <w:t>(N</w:t>
      </w:r>
      <w:r w:rsidR="00410A23">
        <w:rPr>
          <w:rFonts w:ascii="Times New Roman" w:hAnsi="Times New Roman" w:cs="Times New Roman"/>
          <w:sz w:val="24"/>
          <w:szCs w:val="24"/>
        </w:rPr>
        <w:t>ë</w:t>
      </w:r>
      <w:r w:rsidR="00355661">
        <w:rPr>
          <w:rFonts w:ascii="Times New Roman" w:hAnsi="Times New Roman" w:cs="Times New Roman"/>
          <w:sz w:val="24"/>
          <w:szCs w:val="24"/>
        </w:rPr>
        <w:t>nshkrimi)</w:t>
      </w:r>
    </w:p>
    <w:p w:rsidR="00355661" w:rsidRDefault="00355661" w:rsidP="0035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5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Emër Mbiemër </w:t>
      </w:r>
      <w:r>
        <w:rPr>
          <w:rFonts w:ascii="Times New Roman" w:hAnsi="Times New Roman" w:cs="Times New Roman"/>
          <w:sz w:val="24"/>
          <w:szCs w:val="24"/>
        </w:rPr>
        <w:tab/>
        <w:t>Pozicioni i punës</w:t>
      </w:r>
      <w:r>
        <w:rPr>
          <w:rFonts w:ascii="Times New Roman" w:hAnsi="Times New Roman" w:cs="Times New Roman"/>
          <w:sz w:val="24"/>
          <w:szCs w:val="24"/>
        </w:rPr>
        <w:tab/>
        <w:t>Anëtar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</w:t>
      </w:r>
      <w:r w:rsidR="00410A2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nshkrimi)</w:t>
      </w:r>
    </w:p>
    <w:p w:rsidR="00BB1F44" w:rsidRPr="00BB1F44" w:rsidRDefault="00980EFB" w:rsidP="00256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0EFB">
        <w:rPr>
          <w:rFonts w:ascii="Times New Roman" w:hAnsi="Times New Roman" w:cs="Times New Roman"/>
          <w:i/>
          <w:sz w:val="24"/>
          <w:szCs w:val="24"/>
        </w:rPr>
        <w:t>Minimumi i an</w:t>
      </w:r>
      <w:r w:rsidR="00084049">
        <w:rPr>
          <w:rFonts w:ascii="Times New Roman" w:hAnsi="Times New Roman" w:cs="Times New Roman"/>
          <w:i/>
          <w:sz w:val="24"/>
          <w:szCs w:val="24"/>
        </w:rPr>
        <w:t>ë</w:t>
      </w:r>
      <w:r w:rsidRPr="00980EFB">
        <w:rPr>
          <w:rFonts w:ascii="Times New Roman" w:hAnsi="Times New Roman" w:cs="Times New Roman"/>
          <w:i/>
          <w:sz w:val="24"/>
          <w:szCs w:val="24"/>
        </w:rPr>
        <w:t>tar</w:t>
      </w:r>
      <w:r w:rsidR="00084049">
        <w:rPr>
          <w:rFonts w:ascii="Times New Roman" w:hAnsi="Times New Roman" w:cs="Times New Roman"/>
          <w:i/>
          <w:sz w:val="24"/>
          <w:szCs w:val="24"/>
        </w:rPr>
        <w:t>ë</w:t>
      </w:r>
      <w:r w:rsidRPr="00980EFB">
        <w:rPr>
          <w:rFonts w:ascii="Times New Roman" w:hAnsi="Times New Roman" w:cs="Times New Roman"/>
          <w:i/>
          <w:sz w:val="24"/>
          <w:szCs w:val="24"/>
        </w:rPr>
        <w:t>ve t</w:t>
      </w:r>
      <w:r w:rsidR="00084049">
        <w:rPr>
          <w:rFonts w:ascii="Times New Roman" w:hAnsi="Times New Roman" w:cs="Times New Roman"/>
          <w:i/>
          <w:sz w:val="24"/>
          <w:szCs w:val="24"/>
        </w:rPr>
        <w:t>ë</w:t>
      </w:r>
      <w:r w:rsidRPr="00980EFB">
        <w:rPr>
          <w:rFonts w:ascii="Times New Roman" w:hAnsi="Times New Roman" w:cs="Times New Roman"/>
          <w:i/>
          <w:sz w:val="24"/>
          <w:szCs w:val="24"/>
        </w:rPr>
        <w:t xml:space="preserve"> grupit </w:t>
      </w:r>
      <w:r w:rsidR="00084049">
        <w:rPr>
          <w:rFonts w:ascii="Times New Roman" w:hAnsi="Times New Roman" w:cs="Times New Roman"/>
          <w:i/>
          <w:sz w:val="24"/>
          <w:szCs w:val="24"/>
        </w:rPr>
        <w:t>ë</w:t>
      </w:r>
      <w:r w:rsidRPr="00980EFB">
        <w:rPr>
          <w:rFonts w:ascii="Times New Roman" w:hAnsi="Times New Roman" w:cs="Times New Roman"/>
          <w:i/>
          <w:sz w:val="24"/>
          <w:szCs w:val="24"/>
        </w:rPr>
        <w:t>sht</w:t>
      </w:r>
      <w:r w:rsidR="00084049">
        <w:rPr>
          <w:rFonts w:ascii="Times New Roman" w:hAnsi="Times New Roman" w:cs="Times New Roman"/>
          <w:i/>
          <w:sz w:val="24"/>
          <w:szCs w:val="24"/>
        </w:rPr>
        <w:t>ë</w:t>
      </w:r>
      <w:r w:rsidRPr="00980EFB">
        <w:rPr>
          <w:rFonts w:ascii="Times New Roman" w:hAnsi="Times New Roman" w:cs="Times New Roman"/>
          <w:i/>
          <w:sz w:val="24"/>
          <w:szCs w:val="24"/>
        </w:rPr>
        <w:t xml:space="preserve"> 3 punonj</w:t>
      </w:r>
      <w:r w:rsidR="00084049">
        <w:rPr>
          <w:rFonts w:ascii="Times New Roman" w:hAnsi="Times New Roman" w:cs="Times New Roman"/>
          <w:i/>
          <w:sz w:val="24"/>
          <w:szCs w:val="24"/>
        </w:rPr>
        <w:t>ë</w:t>
      </w:r>
      <w:r w:rsidRPr="00980EF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B1F44" w:rsidRPr="00BB1F44" w:rsidSect="00AC58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D3" w:rsidRDefault="008236D3" w:rsidP="00256D1E">
      <w:pPr>
        <w:spacing w:after="0" w:line="240" w:lineRule="auto"/>
      </w:pPr>
      <w:r>
        <w:separator/>
      </w:r>
    </w:p>
  </w:endnote>
  <w:endnote w:type="continuationSeparator" w:id="0">
    <w:p w:rsidR="008236D3" w:rsidRDefault="008236D3" w:rsidP="002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512"/>
      <w:docPartObj>
        <w:docPartGallery w:val="Page Numbers (Bottom of Page)"/>
        <w:docPartUnique/>
      </w:docPartObj>
    </w:sdtPr>
    <w:sdtContent>
      <w:p w:rsidR="00256D1E" w:rsidRDefault="00931C79">
        <w:pPr>
          <w:pStyle w:val="Footer"/>
          <w:jc w:val="right"/>
        </w:pPr>
        <w:r w:rsidRPr="003D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3F48" w:rsidRPr="003D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21F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6F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6D1E" w:rsidRDefault="00256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D3" w:rsidRDefault="008236D3" w:rsidP="00256D1E">
      <w:pPr>
        <w:spacing w:after="0" w:line="240" w:lineRule="auto"/>
      </w:pPr>
      <w:r>
        <w:separator/>
      </w:r>
    </w:p>
  </w:footnote>
  <w:footnote w:type="continuationSeparator" w:id="0">
    <w:p w:rsidR="008236D3" w:rsidRDefault="008236D3" w:rsidP="0025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09"/>
    <w:multiLevelType w:val="hybridMultilevel"/>
    <w:tmpl w:val="48B4A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5758"/>
    <w:multiLevelType w:val="hybridMultilevel"/>
    <w:tmpl w:val="1C0E943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F5358"/>
    <w:multiLevelType w:val="hybridMultilevel"/>
    <w:tmpl w:val="B6F45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F44"/>
    <w:rsid w:val="00016F2B"/>
    <w:rsid w:val="00054025"/>
    <w:rsid w:val="000677A6"/>
    <w:rsid w:val="00084049"/>
    <w:rsid w:val="000D7EEC"/>
    <w:rsid w:val="000E64BC"/>
    <w:rsid w:val="00137622"/>
    <w:rsid w:val="00162041"/>
    <w:rsid w:val="001C4330"/>
    <w:rsid w:val="001E68F7"/>
    <w:rsid w:val="00210E99"/>
    <w:rsid w:val="00222E4E"/>
    <w:rsid w:val="00256D1E"/>
    <w:rsid w:val="002E41FF"/>
    <w:rsid w:val="0030735C"/>
    <w:rsid w:val="00326DBE"/>
    <w:rsid w:val="00355661"/>
    <w:rsid w:val="00380C26"/>
    <w:rsid w:val="003836F3"/>
    <w:rsid w:val="00394C75"/>
    <w:rsid w:val="003D6F32"/>
    <w:rsid w:val="003E601E"/>
    <w:rsid w:val="00410A23"/>
    <w:rsid w:val="00434FA6"/>
    <w:rsid w:val="00452910"/>
    <w:rsid w:val="00472DB6"/>
    <w:rsid w:val="00487AE9"/>
    <w:rsid w:val="005E26B8"/>
    <w:rsid w:val="00624C7C"/>
    <w:rsid w:val="00681164"/>
    <w:rsid w:val="00683FA6"/>
    <w:rsid w:val="00696CF3"/>
    <w:rsid w:val="00761FDF"/>
    <w:rsid w:val="00792F94"/>
    <w:rsid w:val="008236D3"/>
    <w:rsid w:val="0083577C"/>
    <w:rsid w:val="008361D8"/>
    <w:rsid w:val="00845B1C"/>
    <w:rsid w:val="009224BC"/>
    <w:rsid w:val="00931C79"/>
    <w:rsid w:val="00933E35"/>
    <w:rsid w:val="009363C0"/>
    <w:rsid w:val="009641E3"/>
    <w:rsid w:val="0097037E"/>
    <w:rsid w:val="00980EFB"/>
    <w:rsid w:val="009F7CA3"/>
    <w:rsid w:val="00AC58F5"/>
    <w:rsid w:val="00AE619A"/>
    <w:rsid w:val="00B1623E"/>
    <w:rsid w:val="00BB0789"/>
    <w:rsid w:val="00BB1F44"/>
    <w:rsid w:val="00C410D3"/>
    <w:rsid w:val="00C4656F"/>
    <w:rsid w:val="00C52D94"/>
    <w:rsid w:val="00C6410F"/>
    <w:rsid w:val="00C9723B"/>
    <w:rsid w:val="00D712A6"/>
    <w:rsid w:val="00DB04ED"/>
    <w:rsid w:val="00DD6544"/>
    <w:rsid w:val="00E466AE"/>
    <w:rsid w:val="00E53226"/>
    <w:rsid w:val="00E721F8"/>
    <w:rsid w:val="00E73C81"/>
    <w:rsid w:val="00EA21FF"/>
    <w:rsid w:val="00EC1EEC"/>
    <w:rsid w:val="00EE3F48"/>
    <w:rsid w:val="00EE7128"/>
    <w:rsid w:val="00F32C0E"/>
    <w:rsid w:val="00F65444"/>
    <w:rsid w:val="00F96FD0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D1E"/>
  </w:style>
  <w:style w:type="paragraph" w:styleId="Footer">
    <w:name w:val="footer"/>
    <w:basedOn w:val="Normal"/>
    <w:link w:val="FooterChar"/>
    <w:uiPriority w:val="99"/>
    <w:unhideWhenUsed/>
    <w:rsid w:val="0025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Arbana_2</dc:creator>
  <cp:lastModifiedBy>Enkelejda_2</cp:lastModifiedBy>
  <cp:revision>5</cp:revision>
  <cp:lastPrinted>2019-04-24T08:54:00Z</cp:lastPrinted>
  <dcterms:created xsi:type="dcterms:W3CDTF">2019-04-23T13:09:00Z</dcterms:created>
  <dcterms:modified xsi:type="dcterms:W3CDTF">2019-04-24T09:17:00Z</dcterms:modified>
</cp:coreProperties>
</file>